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C1DD1" w:rsidR="002C1DD1" w:rsidP="002C1DD1" w:rsidRDefault="002C1DD1">
      <w:pPr>
        <w:shd w:val="clear" w:color="auto" w:fill="FFFFFF"/>
        <w:spacing w:after="300" w:line="240" w:lineRule="auto"/>
        <w:outlineLvl w:val="0"/>
        <w:rPr>
          <w:rFonts w:ascii="Arial" w:hAnsi="Arial" w:eastAsia="Times New Roman" w:cs="Arial"/>
          <w:color w:val="222222"/>
          <w:kern w:val="36"/>
          <w:sz w:val="54"/>
          <w:szCs w:val="54"/>
          <w:lang w:eastAsia="nl-NL"/>
        </w:rPr>
      </w:pPr>
      <w:bookmarkStart w:name="_GoBack" w:id="0"/>
      <w:bookmarkEnd w:id="0"/>
      <w:r w:rsidRPr="002C1DD1">
        <w:rPr>
          <w:rFonts w:ascii="Arial" w:hAnsi="Arial" w:eastAsia="Times New Roman" w:cs="Arial"/>
          <w:color w:val="222222"/>
          <w:kern w:val="36"/>
          <w:sz w:val="54"/>
          <w:szCs w:val="54"/>
          <w:lang w:eastAsia="nl-NL"/>
        </w:rPr>
        <w:t xml:space="preserve">Voorwaarden </w:t>
      </w:r>
      <w:proofErr w:type="spellStart"/>
      <w:r w:rsidRPr="002C1DD1">
        <w:rPr>
          <w:rFonts w:ascii="Arial" w:hAnsi="Arial" w:eastAsia="Times New Roman" w:cs="Arial"/>
          <w:color w:val="222222"/>
          <w:kern w:val="36"/>
          <w:sz w:val="54"/>
          <w:szCs w:val="54"/>
          <w:lang w:eastAsia="nl-NL"/>
        </w:rPr>
        <w:t>Energiebespaarlening</w:t>
      </w:r>
      <w:proofErr w:type="spellEnd"/>
    </w:p>
    <w:p w:rsidRPr="002C1DD1" w:rsidR="002C1DD1" w:rsidP="002C1DD1" w:rsidRDefault="002C1DD1">
      <w:pPr>
        <w:shd w:val="clear" w:color="auto" w:fill="FFFFFF"/>
        <w:spacing w:after="150" w:line="240" w:lineRule="auto"/>
        <w:outlineLvl w:val="2"/>
        <w:rPr>
          <w:rFonts w:ascii="Arial" w:hAnsi="Arial" w:eastAsia="Times New Roman" w:cs="Arial"/>
          <w:color w:val="8E0548"/>
          <w:sz w:val="33"/>
          <w:szCs w:val="33"/>
          <w:lang w:eastAsia="nl-NL"/>
        </w:rPr>
      </w:pPr>
      <w:r w:rsidRPr="002C1DD1">
        <w:rPr>
          <w:rFonts w:ascii="Arial" w:hAnsi="Arial" w:eastAsia="Times New Roman" w:cs="Arial"/>
          <w:color w:val="8E0548"/>
          <w:sz w:val="33"/>
          <w:szCs w:val="33"/>
          <w:lang w:eastAsia="nl-NL"/>
        </w:rPr>
        <w:t>Voordelen</w:t>
      </w:r>
    </w:p>
    <w:p w:rsidRPr="002C1DD1" w:rsidR="002C1DD1" w:rsidP="002C1DD1" w:rsidRDefault="002C1DD1">
      <w:pPr>
        <w:numPr>
          <w:ilvl w:val="0"/>
          <w:numId w:val="1"/>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U betaalt een aantrekkelijke rente, die gedurende de hele looptijd van de lening vaststaat.</w:t>
      </w:r>
    </w:p>
    <w:p w:rsidRPr="002C1DD1" w:rsidR="002C1DD1" w:rsidP="002C1DD1" w:rsidRDefault="002C1DD1">
      <w:pPr>
        <w:numPr>
          <w:ilvl w:val="0"/>
          <w:numId w:val="1"/>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Het geleende bedrag wordt in een bouwkrediet gestort.</w:t>
      </w:r>
    </w:p>
    <w:p w:rsidRPr="002C1DD1" w:rsidR="002C1DD1" w:rsidP="002C1DD1" w:rsidRDefault="002C1DD1">
      <w:pPr>
        <w:numPr>
          <w:ilvl w:val="0"/>
          <w:numId w:val="1"/>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U kunt altijd de gehele lening of een gedeelte ervan boetevrij aflossen (minimum extra aflossing bedraagt € 250,-).</w:t>
      </w:r>
    </w:p>
    <w:p w:rsidRPr="002C1DD1" w:rsidR="002C1DD1" w:rsidP="002C1DD1" w:rsidRDefault="002C1DD1">
      <w:pPr>
        <w:numPr>
          <w:ilvl w:val="0"/>
          <w:numId w:val="1"/>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 xml:space="preserve">De </w:t>
      </w:r>
      <w:proofErr w:type="spellStart"/>
      <w:r w:rsidRPr="002C1DD1">
        <w:rPr>
          <w:rFonts w:ascii="Arial" w:hAnsi="Arial" w:eastAsia="Times New Roman" w:cs="Arial"/>
          <w:color w:val="222222"/>
          <w:sz w:val="24"/>
          <w:szCs w:val="24"/>
          <w:lang w:eastAsia="nl-NL"/>
        </w:rPr>
        <w:t>Energiebespaarlening</w:t>
      </w:r>
      <w:proofErr w:type="spellEnd"/>
      <w:r w:rsidRPr="002C1DD1">
        <w:rPr>
          <w:rFonts w:ascii="Arial" w:hAnsi="Arial" w:eastAsia="Times New Roman" w:cs="Arial"/>
          <w:color w:val="222222"/>
          <w:sz w:val="24"/>
          <w:szCs w:val="24"/>
          <w:lang w:eastAsia="nl-NL"/>
        </w:rPr>
        <w:t xml:space="preserve"> wordt onderhands verstrekt.</w:t>
      </w:r>
    </w:p>
    <w:p w:rsidRPr="002C1DD1" w:rsidR="002C1DD1" w:rsidP="002C1DD1" w:rsidRDefault="002C1DD1">
      <w:pPr>
        <w:numPr>
          <w:ilvl w:val="0"/>
          <w:numId w:val="1"/>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Geen afsluitkosten.</w:t>
      </w:r>
    </w:p>
    <w:p w:rsidRPr="002C1DD1" w:rsidR="002C1DD1" w:rsidP="002C1DD1" w:rsidRDefault="002C1DD1">
      <w:pPr>
        <w:shd w:val="clear" w:color="auto" w:fill="FFFFFF"/>
        <w:spacing w:after="150" w:line="240" w:lineRule="auto"/>
        <w:outlineLvl w:val="2"/>
        <w:rPr>
          <w:rFonts w:ascii="Arial" w:hAnsi="Arial" w:eastAsia="Times New Roman" w:cs="Arial"/>
          <w:color w:val="8E0548"/>
          <w:sz w:val="33"/>
          <w:szCs w:val="33"/>
          <w:lang w:eastAsia="nl-NL"/>
        </w:rPr>
      </w:pPr>
      <w:r w:rsidRPr="002C1DD1">
        <w:rPr>
          <w:rFonts w:ascii="Arial" w:hAnsi="Arial" w:eastAsia="Times New Roman" w:cs="Arial"/>
          <w:color w:val="8E0548"/>
          <w:sz w:val="33"/>
          <w:szCs w:val="33"/>
          <w:lang w:eastAsia="nl-NL"/>
        </w:rPr>
        <w:t>Belangrijkste voorwaarden</w:t>
      </w:r>
    </w:p>
    <w:p w:rsidRPr="002C1DD1" w:rsidR="002C1DD1" w:rsidP="002C1DD1" w:rsidRDefault="002C1DD1">
      <w:pPr>
        <w:numPr>
          <w:ilvl w:val="0"/>
          <w:numId w:val="2"/>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U dient eigenaar en bewoner te zijn van een bestaande woning.</w:t>
      </w:r>
    </w:p>
    <w:p w:rsidRPr="002C1DD1" w:rsidR="002C1DD1" w:rsidP="002C1DD1" w:rsidRDefault="002C1DD1">
      <w:pPr>
        <w:numPr>
          <w:ilvl w:val="0"/>
          <w:numId w:val="2"/>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 xml:space="preserve">Het is een </w:t>
      </w:r>
      <w:proofErr w:type="spellStart"/>
      <w:r w:rsidRPr="002C1DD1">
        <w:rPr>
          <w:rFonts w:ascii="Arial" w:hAnsi="Arial" w:eastAsia="Times New Roman" w:cs="Arial"/>
          <w:color w:val="222222"/>
          <w:sz w:val="24"/>
          <w:szCs w:val="24"/>
          <w:lang w:eastAsia="nl-NL"/>
        </w:rPr>
        <w:t>maandannuïteitenlening</w:t>
      </w:r>
      <w:proofErr w:type="spellEnd"/>
      <w:r w:rsidRPr="002C1DD1">
        <w:rPr>
          <w:rFonts w:ascii="Arial" w:hAnsi="Arial" w:eastAsia="Times New Roman" w:cs="Arial"/>
          <w:color w:val="222222"/>
          <w:sz w:val="24"/>
          <w:szCs w:val="24"/>
          <w:lang w:eastAsia="nl-NL"/>
        </w:rPr>
        <w:t>.</w:t>
      </w:r>
    </w:p>
    <w:p w:rsidRPr="002C1DD1" w:rsidR="002C1DD1" w:rsidP="002C1DD1" w:rsidRDefault="002C1DD1">
      <w:pPr>
        <w:numPr>
          <w:ilvl w:val="0"/>
          <w:numId w:val="2"/>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U kunt minimaal € 2.500,- en maximaal € 25.000,- lenen. Uitzonderingen zijn het Zeer energiezuinige pakket (maximaal € 40.000,-) en Nul op de Meter (maximaal € 50.000,-), beide met een looptijd van 15 jaar.</w:t>
      </w:r>
    </w:p>
    <w:p w:rsidRPr="002C1DD1" w:rsidR="002C1DD1" w:rsidP="002C1DD1" w:rsidRDefault="002C1DD1">
      <w:pPr>
        <w:numPr>
          <w:ilvl w:val="0"/>
          <w:numId w:val="2"/>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De aanvrager mag niet ouder zijn dan 75 jaar. In geval er sprake is van twee aanvragers wordt alleen het inkomen van de aanvrager die jonger is dan 76 jaar in de financieringsaanvraag meegenomen.</w:t>
      </w:r>
    </w:p>
    <w:p w:rsidRPr="002C1DD1" w:rsidR="002C1DD1" w:rsidP="002C1DD1" w:rsidRDefault="002C1DD1">
      <w:pPr>
        <w:numPr>
          <w:ilvl w:val="0"/>
          <w:numId w:val="2"/>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Voor bedragen tot € 5.000,- is de looptijd van de lening zeven jaar.</w:t>
      </w:r>
    </w:p>
    <w:p w:rsidRPr="002C1DD1" w:rsidR="002C1DD1" w:rsidP="002C1DD1" w:rsidRDefault="002C1DD1">
      <w:pPr>
        <w:numPr>
          <w:ilvl w:val="0"/>
          <w:numId w:val="2"/>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Voor bedragen van € 5.000,- en meer is de looptijd van de lening tien jaar.</w:t>
      </w:r>
    </w:p>
    <w:p w:rsidRPr="002C1DD1" w:rsidR="002C1DD1" w:rsidP="002C1DD1" w:rsidRDefault="002C1DD1">
      <w:pPr>
        <w:numPr>
          <w:ilvl w:val="0"/>
          <w:numId w:val="2"/>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Voor bedragen vanaf € 15.000,- kunt u kiezen uit een looptijd van tien of vijftien jaar.</w:t>
      </w:r>
    </w:p>
    <w:p w:rsidRPr="002C1DD1" w:rsidR="002C1DD1" w:rsidP="002C1DD1" w:rsidRDefault="002C1DD1">
      <w:pPr>
        <w:numPr>
          <w:ilvl w:val="0"/>
          <w:numId w:val="2"/>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Alleen voor maatregelen van de maatregelenlijst, uitgevoerd door een aannemer of installateur.</w:t>
      </w:r>
    </w:p>
    <w:p w:rsidRPr="002C1DD1" w:rsidR="002C1DD1" w:rsidP="002C1DD1" w:rsidRDefault="002C1DD1">
      <w:pPr>
        <w:numPr>
          <w:ilvl w:val="0"/>
          <w:numId w:val="2"/>
        </w:numPr>
        <w:shd w:val="clear" w:color="auto" w:fill="FFFFFF"/>
        <w:spacing w:before="100" w:beforeAutospacing="1" w:after="100" w:afterAutospacing="1" w:line="240" w:lineRule="auto"/>
        <w:rPr>
          <w:rFonts w:ascii="Arial" w:hAnsi="Arial" w:eastAsia="Times New Roman" w:cs="Arial"/>
          <w:color w:val="222222"/>
          <w:sz w:val="24"/>
          <w:szCs w:val="24"/>
          <w:lang w:eastAsia="nl-NL"/>
        </w:rPr>
      </w:pPr>
      <w:r w:rsidRPr="002C1DD1">
        <w:rPr>
          <w:rFonts w:ascii="Arial" w:hAnsi="Arial" w:eastAsia="Times New Roman" w:cs="Arial"/>
          <w:color w:val="222222"/>
          <w:sz w:val="24"/>
          <w:szCs w:val="24"/>
          <w:lang w:eastAsia="nl-NL"/>
        </w:rPr>
        <w:t xml:space="preserve">U kunt maximaal 75% van de hoofdsom van de </w:t>
      </w:r>
      <w:proofErr w:type="spellStart"/>
      <w:r w:rsidRPr="002C1DD1">
        <w:rPr>
          <w:rFonts w:ascii="Arial" w:hAnsi="Arial" w:eastAsia="Times New Roman" w:cs="Arial"/>
          <w:color w:val="222222"/>
          <w:sz w:val="24"/>
          <w:szCs w:val="24"/>
          <w:lang w:eastAsia="nl-NL"/>
        </w:rPr>
        <w:t>Energiebespaarlening</w:t>
      </w:r>
      <w:proofErr w:type="spellEnd"/>
      <w:r w:rsidRPr="002C1DD1">
        <w:rPr>
          <w:rFonts w:ascii="Arial" w:hAnsi="Arial" w:eastAsia="Times New Roman" w:cs="Arial"/>
          <w:color w:val="222222"/>
          <w:sz w:val="24"/>
          <w:szCs w:val="24"/>
          <w:lang w:eastAsia="nl-NL"/>
        </w:rPr>
        <w:t xml:space="preserve"> gebruiken voor het financieren van zonnepanelen, dit met een maximumbedrag van € 18.750,- (is 75% van € 25.000,-). De andere 25% van het leenbedrag moet geïnvesteerd worden in andere maatregelen van de maatregelenlijst.</w:t>
      </w:r>
    </w:p>
    <w:p w:rsidR="00555DA6" w:rsidRDefault="00555DA6"/>
    <w:sectPr w:rsidR="00555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C78EA"/>
    <w:multiLevelType w:val="multilevel"/>
    <w:tmpl w:val="DF4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C52F6"/>
    <w:multiLevelType w:val="multilevel"/>
    <w:tmpl w:val="D5AE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D1"/>
    <w:rsid w:val="002C1DD1"/>
    <w:rsid w:val="00555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75907-9DA0-4414-82F6-99716F09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2017-05-28T10:56:00Z</dcterms:created>
  <dcterms:modified xsi:type="dcterms:W3CDTF">2017-05-28T10:57:00Z</dcterms:modified>
</cp:coreProperties>
</file>